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C1" w:rsidRPr="00DE4214" w:rsidRDefault="00DE4214">
      <w:pPr>
        <w:rPr>
          <w:rFonts w:ascii="Arial" w:hAnsi="Arial" w:cs="Arial"/>
          <w:b/>
          <w:sz w:val="24"/>
          <w:szCs w:val="24"/>
        </w:rPr>
      </w:pPr>
      <w:r w:rsidRPr="00DE4214">
        <w:rPr>
          <w:rFonts w:ascii="Arial" w:hAnsi="Arial" w:cs="Arial"/>
          <w:b/>
          <w:sz w:val="24"/>
          <w:szCs w:val="24"/>
        </w:rPr>
        <w:t>Brown, Paul</w:t>
      </w:r>
      <w:r>
        <w:rPr>
          <w:rFonts w:ascii="Arial" w:hAnsi="Arial" w:cs="Arial"/>
          <w:b/>
          <w:sz w:val="24"/>
          <w:szCs w:val="24"/>
        </w:rPr>
        <w:t xml:space="preserve"> </w:t>
      </w:r>
      <w:r w:rsidRPr="00DE4214">
        <w:rPr>
          <w:rFonts w:ascii="Arial" w:hAnsi="Arial" w:cs="Arial"/>
          <w:sz w:val="18"/>
          <w:szCs w:val="18"/>
        </w:rPr>
        <w:t xml:space="preserve">(data </w:t>
      </w:r>
      <w:r w:rsidR="00D24C35">
        <w:rPr>
          <w:rFonts w:ascii="Arial" w:hAnsi="Arial" w:cs="Arial"/>
          <w:sz w:val="18"/>
          <w:szCs w:val="18"/>
        </w:rPr>
        <w:t xml:space="preserve">mainly </w:t>
      </w:r>
      <w:r w:rsidRPr="00DE4214">
        <w:rPr>
          <w:rFonts w:ascii="Arial" w:hAnsi="Arial" w:cs="Arial"/>
          <w:sz w:val="18"/>
          <w:szCs w:val="18"/>
        </w:rPr>
        <w:t xml:space="preserve">from </w:t>
      </w:r>
      <w:proofErr w:type="spellStart"/>
      <w:r w:rsidRPr="00DE4214">
        <w:rPr>
          <w:rFonts w:ascii="Arial" w:hAnsi="Arial" w:cs="Arial"/>
          <w:sz w:val="18"/>
          <w:szCs w:val="18"/>
        </w:rPr>
        <w:t>Dept</w:t>
      </w:r>
      <w:proofErr w:type="spellEnd"/>
      <w:r w:rsidRPr="00DE4214">
        <w:rPr>
          <w:rFonts w:ascii="Arial" w:hAnsi="Arial" w:cs="Arial"/>
          <w:sz w:val="18"/>
          <w:szCs w:val="18"/>
        </w:rPr>
        <w:t xml:space="preserve"> of Water website)</w:t>
      </w:r>
    </w:p>
    <w:p w:rsidR="00DE4214" w:rsidRDefault="00DE4214">
      <w:r>
        <w:rPr>
          <w:noProof/>
          <w:lang w:eastAsia="en-AU"/>
        </w:rPr>
        <w:drawing>
          <wp:inline distT="0" distB="0" distL="0" distR="0">
            <wp:extent cx="666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Brown_70x90.jpg"/>
                    <pic:cNvPicPr/>
                  </pic:nvPicPr>
                  <pic:blipFill>
                    <a:blip r:embed="rId5">
                      <a:extLst>
                        <a:ext uri="{28A0092B-C50C-407E-A947-70E740481C1C}">
                          <a14:useLocalDpi xmlns:a14="http://schemas.microsoft.com/office/drawing/2010/main" val="0"/>
                        </a:ext>
                      </a:extLst>
                    </a:blip>
                    <a:stretch>
                      <a:fillRect/>
                    </a:stretch>
                  </pic:blipFill>
                  <pic:spPr>
                    <a:xfrm>
                      <a:off x="0" y="0"/>
                      <a:ext cx="666750" cy="857250"/>
                    </a:xfrm>
                    <a:prstGeom prst="rect">
                      <a:avLst/>
                    </a:prstGeom>
                  </pic:spPr>
                </pic:pic>
              </a:graphicData>
            </a:graphic>
          </wp:inline>
        </w:drawing>
      </w:r>
    </w:p>
    <w:p w:rsidR="00DE4214" w:rsidRPr="00EF7135" w:rsidRDefault="00DE4214" w:rsidP="00D24C35">
      <w:pPr>
        <w:pStyle w:val="NormalWeb"/>
        <w:jc w:val="both"/>
        <w:rPr>
          <w:rFonts w:ascii="Arial" w:hAnsi="Arial" w:cs="Arial"/>
          <w:sz w:val="20"/>
          <w:szCs w:val="20"/>
        </w:rPr>
      </w:pPr>
      <w:r w:rsidRPr="00EF7135">
        <w:rPr>
          <w:rFonts w:ascii="Arial" w:hAnsi="Arial" w:cs="Arial"/>
          <w:sz w:val="20"/>
          <w:szCs w:val="20"/>
        </w:rPr>
        <w:t>Paul Brown has been the Executive Director, Regional Delivery and Regulation at the Department of Water since July 2011 and is the executive contact for the mining industry in the department.</w:t>
      </w:r>
    </w:p>
    <w:p w:rsidR="00DE4214" w:rsidRPr="00EF7135" w:rsidRDefault="00DE4214" w:rsidP="00D24C35">
      <w:pPr>
        <w:pStyle w:val="NormalWeb"/>
        <w:jc w:val="both"/>
        <w:rPr>
          <w:rFonts w:ascii="Arial" w:hAnsi="Arial" w:cs="Arial"/>
          <w:sz w:val="20"/>
          <w:szCs w:val="20"/>
        </w:rPr>
      </w:pPr>
      <w:r w:rsidRPr="00EF7135">
        <w:rPr>
          <w:rFonts w:ascii="Arial" w:hAnsi="Arial" w:cs="Arial"/>
          <w:sz w:val="20"/>
          <w:szCs w:val="20"/>
        </w:rPr>
        <w:t>Paul is responsible for the Regions Division covering the seven regionally based offices from Kununurra to Albany and the Regulation Division including all water licensing in the State.</w:t>
      </w:r>
    </w:p>
    <w:p w:rsidR="00DE4214" w:rsidRPr="00EF7135" w:rsidRDefault="00DE4214" w:rsidP="00D24C35">
      <w:pPr>
        <w:pStyle w:val="NormalWeb"/>
        <w:jc w:val="both"/>
        <w:rPr>
          <w:rFonts w:ascii="Arial" w:hAnsi="Arial" w:cs="Arial"/>
          <w:sz w:val="20"/>
          <w:szCs w:val="20"/>
        </w:rPr>
      </w:pPr>
      <w:r w:rsidRPr="00EF7135">
        <w:rPr>
          <w:rFonts w:ascii="Arial" w:hAnsi="Arial" w:cs="Arial"/>
          <w:sz w:val="20"/>
          <w:szCs w:val="20"/>
        </w:rPr>
        <w:t>Paul joined the Forests Department in January 1982, worked in CALM for 20 years, DEC for five years. He has worked predominantly in regional services at offices in Collie, Busselton, Narrogin, Merredin, Denham (Gascoyne and Shark Bay) and 14 years in metropolitan Perth/Peel.</w:t>
      </w:r>
      <w:r w:rsidR="00D24C35" w:rsidRPr="00EF7135">
        <w:rPr>
          <w:rFonts w:ascii="Arial" w:hAnsi="Arial" w:cs="Arial"/>
          <w:sz w:val="20"/>
          <w:szCs w:val="20"/>
        </w:rPr>
        <w:t xml:space="preserve"> In the </w:t>
      </w:r>
      <w:proofErr w:type="spellStart"/>
      <w:r w:rsidR="00D24C35" w:rsidRPr="00EF7135">
        <w:rPr>
          <w:rFonts w:ascii="Arial" w:hAnsi="Arial" w:cs="Arial"/>
          <w:sz w:val="20"/>
          <w:szCs w:val="20"/>
        </w:rPr>
        <w:t>mid 1980s</w:t>
      </w:r>
      <w:proofErr w:type="spellEnd"/>
      <w:r w:rsidR="00D24C35" w:rsidRPr="00EF7135">
        <w:rPr>
          <w:rFonts w:ascii="Arial" w:hAnsi="Arial" w:cs="Arial"/>
          <w:sz w:val="20"/>
          <w:szCs w:val="20"/>
        </w:rPr>
        <w:t xml:space="preserve"> he researched wandoo decline</w:t>
      </w:r>
      <w:r w:rsidR="00522E46" w:rsidRPr="00EF7135">
        <w:rPr>
          <w:rFonts w:ascii="Arial" w:hAnsi="Arial" w:cs="Arial"/>
          <w:sz w:val="20"/>
          <w:szCs w:val="20"/>
        </w:rPr>
        <w:t xml:space="preserve"> at the Forests Department and CALM</w:t>
      </w:r>
      <w:r w:rsidR="00D24C35" w:rsidRPr="00EF7135">
        <w:rPr>
          <w:rFonts w:ascii="Arial" w:hAnsi="Arial" w:cs="Arial"/>
          <w:sz w:val="20"/>
          <w:szCs w:val="20"/>
        </w:rPr>
        <w:t>.</w:t>
      </w:r>
      <w:r w:rsidR="00EF7135">
        <w:rPr>
          <w:rFonts w:ascii="Arial" w:hAnsi="Arial" w:cs="Arial"/>
          <w:sz w:val="20"/>
          <w:szCs w:val="20"/>
        </w:rPr>
        <w:t xml:space="preserve"> In 1985 transferred from CALM Como Research to Narrogin.</w:t>
      </w:r>
      <w:bookmarkStart w:id="0" w:name="_GoBack"/>
      <w:bookmarkEnd w:id="0"/>
    </w:p>
    <w:p w:rsidR="00DE4214" w:rsidRPr="00EF7135" w:rsidRDefault="00DE4214" w:rsidP="00D24C35">
      <w:pPr>
        <w:pStyle w:val="NormalWeb"/>
        <w:jc w:val="both"/>
        <w:rPr>
          <w:rFonts w:ascii="Arial" w:hAnsi="Arial" w:cs="Arial"/>
          <w:sz w:val="20"/>
          <w:szCs w:val="20"/>
        </w:rPr>
      </w:pPr>
      <w:r w:rsidRPr="00EF7135">
        <w:rPr>
          <w:rFonts w:ascii="Arial" w:hAnsi="Arial" w:cs="Arial"/>
          <w:sz w:val="20"/>
          <w:szCs w:val="20"/>
        </w:rPr>
        <w:t xml:space="preserve">Paul attended the University of WA and Australian National University, to study a science degree in Forestry and Zoology. He completed a </w:t>
      </w:r>
      <w:proofErr w:type="spellStart"/>
      <w:r w:rsidRPr="00EF7135">
        <w:rPr>
          <w:rFonts w:ascii="Arial" w:hAnsi="Arial" w:cs="Arial"/>
          <w:sz w:val="20"/>
          <w:szCs w:val="20"/>
        </w:rPr>
        <w:t>Masters</w:t>
      </w:r>
      <w:proofErr w:type="spellEnd"/>
      <w:r w:rsidRPr="00EF7135">
        <w:rPr>
          <w:rFonts w:ascii="Arial" w:hAnsi="Arial" w:cs="Arial"/>
          <w:sz w:val="20"/>
          <w:szCs w:val="20"/>
        </w:rPr>
        <w:t xml:space="preserve"> in Business Administration (MBA Advanced) from UWA in 2000.</w:t>
      </w:r>
    </w:p>
    <w:p w:rsidR="00DE4214" w:rsidRDefault="00DE4214"/>
    <w:sectPr w:rsidR="00DE4214" w:rsidSect="00DE4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14"/>
    <w:rsid w:val="004C49C1"/>
    <w:rsid w:val="00522E46"/>
    <w:rsid w:val="00D24C35"/>
    <w:rsid w:val="00DE4214"/>
    <w:rsid w:val="00EF71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2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E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2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E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3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2013-09-07T00:05:00Z</dcterms:created>
  <dcterms:modified xsi:type="dcterms:W3CDTF">2013-09-17T11:48:00Z</dcterms:modified>
</cp:coreProperties>
</file>